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E4A4" w14:textId="45A9FFE3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  <w:bookmarkStart w:id="0" w:name="_GoBack"/>
      <w:bookmarkEnd w:id="0"/>
      <w:r w:rsidRPr="00B81842">
        <w:rPr>
          <w:rFonts w:eastAsia="Times New Roman" w:cs="Arial"/>
          <w:b/>
          <w:bCs/>
          <w:szCs w:val="24"/>
          <w:lang w:eastAsia="pl-PL"/>
        </w:rPr>
        <w:t>Klauzula informacyjna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b/>
          <w:bCs/>
          <w:szCs w:val="24"/>
          <w:lang w:eastAsia="pl-PL"/>
        </w:rPr>
        <w:t>RODO</w:t>
      </w:r>
      <w:r w:rsidR="0016756B">
        <w:rPr>
          <w:rFonts w:eastAsia="Times New Roman" w:cs="Arial"/>
          <w:b/>
          <w:bCs/>
          <w:szCs w:val="24"/>
          <w:lang w:eastAsia="pl-PL"/>
        </w:rPr>
        <w:t xml:space="preserve"> do </w:t>
      </w:r>
      <w:r w:rsidR="00303752">
        <w:rPr>
          <w:rFonts w:eastAsia="Times New Roman" w:cs="Arial"/>
          <w:b/>
          <w:bCs/>
          <w:szCs w:val="24"/>
          <w:lang w:eastAsia="pl-PL"/>
        </w:rPr>
        <w:t>realizacji zada</w:t>
      </w:r>
      <w:r w:rsidR="00303C89">
        <w:rPr>
          <w:rFonts w:eastAsia="Times New Roman" w:cs="Arial"/>
          <w:b/>
          <w:bCs/>
          <w:szCs w:val="24"/>
          <w:lang w:eastAsia="pl-PL"/>
        </w:rPr>
        <w:t>nia</w:t>
      </w:r>
      <w:r w:rsidR="00303752">
        <w:rPr>
          <w:rFonts w:eastAsia="Times New Roman" w:cs="Arial"/>
          <w:b/>
          <w:bCs/>
          <w:szCs w:val="24"/>
          <w:lang w:eastAsia="pl-PL"/>
        </w:rPr>
        <w:t xml:space="preserve">  pn.</w:t>
      </w:r>
      <w:r w:rsidR="009152B3" w:rsidRPr="009152B3">
        <w:rPr>
          <w:rFonts w:eastAsia="Times New Roman" w:cs="Arial"/>
          <w:b/>
          <w:bCs/>
          <w:szCs w:val="24"/>
          <w:lang w:eastAsia="pl-PL"/>
        </w:rPr>
        <w:t xml:space="preserve">  Zakup taboru kolejowego  </w:t>
      </w:r>
    </w:p>
    <w:p w14:paraId="23AF564A" w14:textId="77777777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14:paraId="18E1FE1B" w14:textId="77777777" w:rsidR="00B81842" w:rsidRDefault="00B81842" w:rsidP="00A17E5A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Zgodnie z art. 13 rozporządzenia Parlamentu Europejskiego i Rady (UE) 2016/679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27.04.2016 r. w sprawie ochrony osób fizycznych w związku z przetwarzaniem danych osobowych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i w sprawie swobodnego przepływu takich danych oraz uchylenia dyrektywy 95/46/WE (ogólne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rozporządzenie o ochronie danych) dalej „rozporządzenie RODO”, informuję, że: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3481AE45" w14:textId="2C988B76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Administratorem Pani/Pana danych osobowych jest Marszałek Województwa Podkarpackiego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Rzeszów.</w:t>
      </w:r>
    </w:p>
    <w:p w14:paraId="40387D7C" w14:textId="28A0FAA6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Kontakt z Inspektorem Ochrony Danych – iod@podkarpackie.pl, telefonicznie 17 747 67 09,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listownie na adres Województwa Podkarpackiego w Rzeszowie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Rzeszów, kontakt osobisty w siedzibie Urzędu przy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</w:t>
      </w:r>
      <w:r w:rsidR="00382C45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Łukasza Cieplińskiego 4 w</w:t>
      </w:r>
      <w:r w:rsidR="00A17E5A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Rzeszowie.</w:t>
      </w:r>
    </w:p>
    <w:p w14:paraId="41C47F00" w14:textId="6E98AC7E" w:rsidR="00B81842" w:rsidRPr="004531F6" w:rsidRDefault="00B81842" w:rsidP="00D6547D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531F6">
        <w:rPr>
          <w:lang w:eastAsia="pl-PL"/>
        </w:rPr>
        <w:t xml:space="preserve">Administrator przetwarza Państwa dane osobowe w ściśle określonym, minimalnym zakresie niezbędnym </w:t>
      </w:r>
      <w:r w:rsidR="00303752" w:rsidRPr="00303752">
        <w:rPr>
          <w:lang w:eastAsia="pl-PL"/>
        </w:rPr>
        <w:t>do realizacji zada</w:t>
      </w:r>
      <w:r w:rsidR="00303C89">
        <w:rPr>
          <w:lang w:eastAsia="pl-PL"/>
        </w:rPr>
        <w:t>nia</w:t>
      </w:r>
      <w:r w:rsidR="00303752" w:rsidRPr="00303752">
        <w:rPr>
          <w:lang w:eastAsia="pl-PL"/>
        </w:rPr>
        <w:t xml:space="preserve">  pn.</w:t>
      </w:r>
      <w:r w:rsidR="009152B3" w:rsidRPr="009152B3">
        <w:rPr>
          <w:lang w:eastAsia="pl-PL"/>
        </w:rPr>
        <w:t xml:space="preserve"> Zakup taboru kolejowego  </w:t>
      </w:r>
      <w:r w:rsidR="00303752">
        <w:rPr>
          <w:lang w:eastAsia="pl-PL"/>
        </w:rPr>
        <w:t xml:space="preserve"> </w:t>
      </w:r>
      <w:r w:rsidRPr="004531F6">
        <w:t>na podstawie Art.6, ust 1, lit. C RODO:</w:t>
      </w:r>
      <w:r w:rsidR="00C87123" w:rsidRPr="00C87123">
        <w:t xml:space="preserve"> </w:t>
      </w:r>
      <w:r w:rsidR="00C87123">
        <w:t xml:space="preserve">[Dziennik Ustaw 2023 r. poz. 602 USTAWA z dnia 28 marca 2003 r. o transporcie kolejowym; USTAWA z dnia 16 grudnia 2010 r. o publicznym transporcie zbiorowym] </w:t>
      </w:r>
      <w:r w:rsidRPr="004531F6">
        <w:t xml:space="preserve"> ogólnego rozporządzenia o ochronie danych</w:t>
      </w:r>
      <w:r>
        <w:t xml:space="preserve"> </w:t>
      </w:r>
      <w:r w:rsidRPr="004531F6">
        <w:t>osobowych z dnia 27 kwietnia 2016 r.</w:t>
      </w:r>
    </w:p>
    <w:p w14:paraId="6E03B64D" w14:textId="70C9816B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W związku z przetwarzaniem danych osobowych w celu wskazanym powyżej dane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udostępnione innym odbiorcom lub kategoriom odbiorców. Odbiorcami danych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szczególności podmioty upoważnione do odbioru danych na podstawie przepisów prawa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tym m.in. Policja, Prokuratura, Sąd w związku 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powadzonymi postępowaniami</w:t>
      </w:r>
      <w:r w:rsidR="00A17E5A">
        <w:rPr>
          <w:rFonts w:eastAsia="Times New Roman" w:cs="Arial"/>
          <w:szCs w:val="24"/>
          <w:lang w:eastAsia="pl-PL"/>
        </w:rPr>
        <w:t>.</w:t>
      </w:r>
    </w:p>
    <w:p w14:paraId="4E02EF4E" w14:textId="6114B693" w:rsidR="00B81842" w:rsidRPr="0016756B" w:rsidRDefault="00B81842" w:rsidP="0016756B">
      <w:pPr>
        <w:pStyle w:val="Bezodstpw"/>
        <w:numPr>
          <w:ilvl w:val="0"/>
          <w:numId w:val="4"/>
        </w:numPr>
        <w:rPr>
          <w:b/>
          <w:bCs/>
        </w:rPr>
      </w:pPr>
      <w:r w:rsidRPr="00A17E5A">
        <w:t>Dane osobowe przetwarzane przez Administratora przechowywane będą przez okres niezbędny do realizacji celu dla jakiego zostały zebrane oraz zgodnie z terminami archiwizacji określonymi przez ustawy kompetencyjne lub ustawę z dnia 14 czerwca 1960 r. Kodeks postępowania administracyjnego (</w:t>
      </w:r>
      <w:r w:rsidRPr="00A17E5A">
        <w:rPr>
          <w:rFonts w:eastAsia="Times New Roman"/>
        </w:rPr>
        <w:t xml:space="preserve">Dz.U.2022.2000 t.j. z dnia 2022.09.27) </w:t>
      </w:r>
      <w:r w:rsidRPr="00A17E5A">
        <w:t>i ustawę z dnia 14</w:t>
      </w:r>
      <w:r w:rsidR="00382C45">
        <w:t> </w:t>
      </w:r>
      <w:r w:rsidRPr="00A17E5A">
        <w:t>lipca 1983 r. o narodowym zasobie archiwalnym i archiwach (</w:t>
      </w:r>
      <w:r w:rsidRPr="00A17E5A">
        <w:rPr>
          <w:rFonts w:eastAsia="Times New Roman"/>
        </w:rPr>
        <w:t>Dz.U.2020.164 t.j. z dnia 2020.02.03)</w:t>
      </w:r>
      <w:r w:rsidRPr="00A17E5A">
        <w:t>, w tym Rozporządzenie Prezesa Rady Ministrów z dnia 18 stycznia 2011 r. w</w:t>
      </w:r>
      <w:r w:rsidR="00382C45">
        <w:t> </w:t>
      </w:r>
      <w:r w:rsidRPr="00A17E5A">
        <w:t>sprawie instrukcji kancelaryjnej, jednolitych rzeczowych wykazów akt oraz instrukcji w</w:t>
      </w:r>
      <w:r w:rsidR="00382C45">
        <w:t> </w:t>
      </w:r>
      <w:r w:rsidRPr="00A17E5A">
        <w:t xml:space="preserve">sprawie organizacji i zakresu działania archiwów zakładowych - </w:t>
      </w:r>
      <w:r w:rsidRPr="0016756B">
        <w:rPr>
          <w:b/>
          <w:bCs/>
        </w:rPr>
        <w:t xml:space="preserve">przez </w:t>
      </w:r>
      <w:r w:rsidR="00303752">
        <w:rPr>
          <w:b/>
          <w:bCs/>
        </w:rPr>
        <w:t>10</w:t>
      </w:r>
      <w:r w:rsidRPr="0016756B">
        <w:rPr>
          <w:b/>
          <w:bCs/>
        </w:rPr>
        <w:t xml:space="preserve"> lat.</w:t>
      </w:r>
    </w:p>
    <w:p w14:paraId="5370E2D1" w14:textId="05EE8EB1" w:rsidR="00A4292A" w:rsidRDefault="00A4292A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Podmiotowi, którego dane osobowe są przetwarzan</w:t>
      </w:r>
      <w:r w:rsidR="0016756B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 xml:space="preserve"> w związku z rozpatrywaną sprawą przysługuje:</w:t>
      </w:r>
    </w:p>
    <w:p w14:paraId="1E09E9EB" w14:textId="10AB119B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dostępu do danych osobowych oraz otrzymania ich kopii,</w:t>
      </w:r>
    </w:p>
    <w:p w14:paraId="717D7A13" w14:textId="5DB37DA5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sprostowania (uzupełniania) swoich danych (art. 16 rozporządzenia RODO),</w:t>
      </w:r>
    </w:p>
    <w:p w14:paraId="38EE3D0A" w14:textId="059644DD" w:rsidR="00A4292A" w:rsidRDefault="00A4292A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B81842" w:rsidRPr="00B81842">
        <w:rPr>
          <w:rFonts w:eastAsia="Times New Roman" w:cs="Arial"/>
          <w:szCs w:val="24"/>
          <w:lang w:eastAsia="pl-PL"/>
        </w:rPr>
        <w:t>rawo do ograniczenia przetwarzania danych (art. 18 rozporządzenia RODO)</w:t>
      </w:r>
      <w:r w:rsidR="0016756B">
        <w:rPr>
          <w:rFonts w:eastAsia="Times New Roman" w:cs="Arial"/>
          <w:szCs w:val="24"/>
          <w:lang w:eastAsia="pl-PL"/>
        </w:rPr>
        <w:t>,</w:t>
      </w:r>
    </w:p>
    <w:p w14:paraId="20BB4F2D" w14:textId="56B99EE0" w:rsidR="00B81842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wniesienia skargi do organu nadzorczego, tj. Prezesa Urzędu Ochrony Danych</w:t>
      </w:r>
      <w:r w:rsidR="00A4292A"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Osobowych.</w:t>
      </w:r>
    </w:p>
    <w:p w14:paraId="2C7E2DDC" w14:textId="1E5FE3CE" w:rsidR="00A4292A" w:rsidRDefault="00B81842" w:rsidP="00A17E5A">
      <w:pPr>
        <w:pStyle w:val="Bezodstpw"/>
        <w:numPr>
          <w:ilvl w:val="0"/>
          <w:numId w:val="4"/>
        </w:numPr>
      </w:pPr>
      <w:r w:rsidRPr="00B81842">
        <w:t xml:space="preserve">Osobie, której dane osobowe są przetwarzane w związku z rozpatrywaniem </w:t>
      </w:r>
      <w:r w:rsidR="00A4292A">
        <w:t>sprawy</w:t>
      </w:r>
      <w:r w:rsidRPr="00B81842">
        <w:t>,</w:t>
      </w:r>
      <w:r w:rsidR="00A4292A">
        <w:t xml:space="preserve"> </w:t>
      </w:r>
      <w:r w:rsidRPr="00B81842">
        <w:t>nie przysługuje:</w:t>
      </w:r>
    </w:p>
    <w:p w14:paraId="1458F2CA" w14:textId="2A10C8D3" w:rsidR="00A4292A" w:rsidRDefault="00A4292A" w:rsidP="00A17E5A">
      <w:pPr>
        <w:pStyle w:val="Bezodstpw"/>
        <w:numPr>
          <w:ilvl w:val="1"/>
          <w:numId w:val="7"/>
        </w:numPr>
      </w:pPr>
      <w:r>
        <w:t xml:space="preserve"> </w:t>
      </w:r>
      <w:r w:rsidR="00B81842" w:rsidRPr="00B81842">
        <w:t>prawo do żądania usunięcia danych osobowych („bycia zapomnianym”), ponieważ</w:t>
      </w:r>
      <w:r>
        <w:t xml:space="preserve"> </w:t>
      </w:r>
      <w:r w:rsidR="00B81842" w:rsidRPr="00B81842">
        <w:t>przetwarzanie danych osobowych jest niezbędne do:</w:t>
      </w:r>
      <w:r>
        <w:t> </w:t>
      </w:r>
      <w:r w:rsidR="00B81842" w:rsidRPr="00B81842">
        <w:t>wywiązania się z</w:t>
      </w:r>
      <w:r>
        <w:t> </w:t>
      </w:r>
      <w:r w:rsidR="00B81842" w:rsidRPr="00B81842">
        <w:t>prawnego obowiązku wymagającego przetwarzania na mocy prawa</w:t>
      </w:r>
      <w:r>
        <w:t xml:space="preserve"> </w:t>
      </w:r>
      <w:r w:rsidR="00B81842" w:rsidRPr="00B81842">
        <w:t>Unii lub prawa państwa członkowskiego któremu podlega Administrator, (art. 17 ust. 3</w:t>
      </w:r>
      <w:r>
        <w:t xml:space="preserve"> </w:t>
      </w:r>
      <w:r w:rsidR="00B81842" w:rsidRPr="00B81842">
        <w:t>lit. b rozporządzenia RODO),</w:t>
      </w:r>
    </w:p>
    <w:p w14:paraId="30BBF60F" w14:textId="33B9184E" w:rsidR="00A4292A" w:rsidRDefault="00B81842" w:rsidP="00A17E5A">
      <w:pPr>
        <w:pStyle w:val="Bezodstpw"/>
        <w:numPr>
          <w:ilvl w:val="1"/>
          <w:numId w:val="7"/>
        </w:numPr>
      </w:pPr>
      <w:r w:rsidRPr="00B81842">
        <w:t>ustalenia, dochodzenia lub obrony roszczeń (art. 17 ust. 3 lit. e rozporządzenia RODO),</w:t>
      </w:r>
      <w:r w:rsidR="00A4292A">
        <w:t xml:space="preserve"> </w:t>
      </w:r>
    </w:p>
    <w:p w14:paraId="0DAA8831" w14:textId="1DF31552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przenoszenia danych osobowych ze względu na podstawę prawną przetwarzania</w:t>
      </w:r>
      <w:r w:rsidR="00A4292A">
        <w:t xml:space="preserve"> </w:t>
      </w:r>
      <w:r w:rsidRPr="00B81842">
        <w:t>danych osobowych (art. 20 w zw. z art. 6 ust. 1 lit. c rozporządzenia RODO),</w:t>
      </w:r>
      <w:r w:rsidR="00A4292A">
        <w:t xml:space="preserve"> </w:t>
      </w:r>
    </w:p>
    <w:p w14:paraId="65E579FB" w14:textId="2636C367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zgłoszenia sprzeciwu ze względu na podstawę prawną przetwarzania danych</w:t>
      </w:r>
      <w:r w:rsidR="00A4292A">
        <w:t xml:space="preserve"> </w:t>
      </w:r>
      <w:r w:rsidRPr="00B81842">
        <w:t>osobowych (art. 21 w zw. z art. 6 ust. 1 lit. c rozporządzenia RODO),</w:t>
      </w:r>
    </w:p>
    <w:p w14:paraId="7E8A1001" w14:textId="1185A888" w:rsidR="00A17E5A" w:rsidRDefault="00B81842" w:rsidP="00A17E5A">
      <w:pPr>
        <w:pStyle w:val="Bezodstpw"/>
        <w:numPr>
          <w:ilvl w:val="0"/>
          <w:numId w:val="4"/>
        </w:numPr>
      </w:pPr>
      <w:r w:rsidRPr="00B81842">
        <w:t>Dane osobowe nie podlegają zautomatyzowanemu podejmowaniu decyzji, w tym również</w:t>
      </w:r>
      <w:r w:rsidR="00A4292A">
        <w:t xml:space="preserve"> </w:t>
      </w:r>
      <w:r w:rsidRPr="00B81842">
        <w:t>profilowaniu</w:t>
      </w:r>
      <w:r w:rsidR="0016756B">
        <w:t>.</w:t>
      </w:r>
    </w:p>
    <w:p w14:paraId="7D140F64" w14:textId="54849D0E" w:rsidR="00B81842" w:rsidRPr="00A17E5A" w:rsidRDefault="00B81842" w:rsidP="00A17E5A">
      <w:pPr>
        <w:pStyle w:val="Bezodstpw"/>
        <w:numPr>
          <w:ilvl w:val="0"/>
          <w:numId w:val="4"/>
        </w:numPr>
      </w:pPr>
      <w:r w:rsidRPr="00B81842">
        <w:t>Podanie danych jest wymogiem ustawowym.</w:t>
      </w:r>
    </w:p>
    <w:p w14:paraId="57C1B566" w14:textId="77777777" w:rsidR="001D4F88" w:rsidRDefault="001D4F88" w:rsidP="00A17E5A">
      <w:pPr>
        <w:pStyle w:val="Bezodstpw"/>
        <w:ind w:left="720"/>
      </w:pPr>
    </w:p>
    <w:sectPr w:rsidR="001D4F88" w:rsidSect="007374CE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6A2"/>
    <w:multiLevelType w:val="hybridMultilevel"/>
    <w:tmpl w:val="7E80634E"/>
    <w:lvl w:ilvl="0" w:tplc="463025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737F4"/>
    <w:multiLevelType w:val="hybridMultilevel"/>
    <w:tmpl w:val="B9E87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3810B9"/>
    <w:multiLevelType w:val="hybridMultilevel"/>
    <w:tmpl w:val="860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E25"/>
    <w:multiLevelType w:val="hybridMultilevel"/>
    <w:tmpl w:val="84E27C58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F4"/>
    <w:multiLevelType w:val="hybridMultilevel"/>
    <w:tmpl w:val="1922A3FA"/>
    <w:lvl w:ilvl="0" w:tplc="2FAC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AF5"/>
    <w:multiLevelType w:val="hybridMultilevel"/>
    <w:tmpl w:val="EBE8A3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53D07"/>
    <w:multiLevelType w:val="hybridMultilevel"/>
    <w:tmpl w:val="FE00D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2"/>
    <w:rsid w:val="000E6354"/>
    <w:rsid w:val="0016756B"/>
    <w:rsid w:val="001D4F88"/>
    <w:rsid w:val="00251EB2"/>
    <w:rsid w:val="002E3AE5"/>
    <w:rsid w:val="00303752"/>
    <w:rsid w:val="00303C89"/>
    <w:rsid w:val="00382C45"/>
    <w:rsid w:val="00402A11"/>
    <w:rsid w:val="00555A27"/>
    <w:rsid w:val="007374CE"/>
    <w:rsid w:val="00910FED"/>
    <w:rsid w:val="009152B3"/>
    <w:rsid w:val="00A17E5A"/>
    <w:rsid w:val="00A4292A"/>
    <w:rsid w:val="00B02FC2"/>
    <w:rsid w:val="00B81842"/>
    <w:rsid w:val="00C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8DA"/>
  <w15:chartTrackingRefBased/>
  <w15:docId w15:val="{6CDB8E1E-D071-49B3-B9B4-1B421000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Dostęp cyfrowy"/>
    <w:next w:val="Nagwek1"/>
    <w:qFormat/>
    <w:rsid w:val="000E6354"/>
    <w:pPr>
      <w:keepNext/>
      <w:suppressAutoHyphens/>
      <w:spacing w:after="200" w:line="276" w:lineRule="auto"/>
      <w:jc w:val="center"/>
    </w:pPr>
    <w:rPr>
      <w:rFonts w:ascii="Arial" w:hAnsi="Arial"/>
      <w:sz w:val="24"/>
    </w:rPr>
  </w:style>
  <w:style w:type="paragraph" w:styleId="Nagwek1">
    <w:name w:val="heading 1"/>
    <w:aliases w:val="cyfrowy"/>
    <w:next w:val="Normalny"/>
    <w:link w:val="Nagwek1Znak"/>
    <w:autoRedefine/>
    <w:uiPriority w:val="9"/>
    <w:qFormat/>
    <w:rsid w:val="00A4292A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yfrowy Znak"/>
    <w:basedOn w:val="Domylnaczcionkaakapitu"/>
    <w:link w:val="Nagwek1"/>
    <w:uiPriority w:val="9"/>
    <w:rsid w:val="00A4292A"/>
    <w:rPr>
      <w:rFonts w:ascii="Arial" w:eastAsiaTheme="majorEastAsia" w:hAnsi="Arial" w:cstheme="majorBidi"/>
      <w:sz w:val="24"/>
      <w:szCs w:val="32"/>
      <w:lang w:eastAsia="pl-PL"/>
    </w:rPr>
  </w:style>
  <w:style w:type="paragraph" w:styleId="Bezodstpw">
    <w:name w:val="No Spacing"/>
    <w:aliases w:val="NORMAL"/>
    <w:basedOn w:val="Normalny"/>
    <w:autoRedefine/>
    <w:uiPriority w:val="1"/>
    <w:qFormat/>
    <w:rsid w:val="00A17E5A"/>
    <w:pPr>
      <w:keepNext w:val="0"/>
      <w:widowControl w:val="0"/>
      <w:suppressAutoHyphens w:val="0"/>
      <w:spacing w:after="0" w:line="240" w:lineRule="auto"/>
      <w:ind w:left="708"/>
      <w:jc w:val="both"/>
    </w:pPr>
    <w:rPr>
      <w:rFonts w:cs="Arial"/>
      <w:szCs w:val="24"/>
      <w:lang w:eastAsia="pl-PL"/>
    </w:rPr>
  </w:style>
  <w:style w:type="character" w:customStyle="1" w:styleId="markedcontent">
    <w:name w:val="markedcontent"/>
    <w:basedOn w:val="Domylnaczcionkaakapitu"/>
    <w:rsid w:val="00B81842"/>
  </w:style>
  <w:style w:type="character" w:customStyle="1" w:styleId="ng-binding">
    <w:name w:val="ng-binding"/>
    <w:basedOn w:val="Domylnaczcionkaakapitu"/>
    <w:rsid w:val="00B81842"/>
  </w:style>
  <w:style w:type="character" w:customStyle="1" w:styleId="ng-scope">
    <w:name w:val="ng-scope"/>
    <w:basedOn w:val="Domylnaczcionkaakapitu"/>
    <w:rsid w:val="00B8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Dariusz</dc:creator>
  <cp:keywords/>
  <dc:description/>
  <cp:lastModifiedBy>Barczak Tomasz</cp:lastModifiedBy>
  <cp:revision>3</cp:revision>
  <dcterms:created xsi:type="dcterms:W3CDTF">2023-06-14T11:26:00Z</dcterms:created>
  <dcterms:modified xsi:type="dcterms:W3CDTF">2023-06-15T13:50:00Z</dcterms:modified>
</cp:coreProperties>
</file>